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DD1CB" w14:textId="2A8A94CC" w:rsidR="00F9273A" w:rsidRPr="00F9273A" w:rsidRDefault="00F9273A" w:rsidP="00F9273A">
      <w:pPr>
        <w:ind w:right="360"/>
        <w:jc w:val="center"/>
        <w:textAlignment w:val="baseline"/>
        <w:rPr>
          <w:rFonts w:eastAsia="Times New Roman" w:cstheme="minorHAnsi"/>
          <w:color w:val="222222"/>
          <w:sz w:val="23"/>
          <w:szCs w:val="23"/>
        </w:rPr>
      </w:pPr>
      <w:bookmarkStart w:id="0" w:name="_GoBack"/>
      <w:bookmarkEnd w:id="0"/>
      <w:r w:rsidRPr="00F9273A">
        <w:rPr>
          <w:rFonts w:cstheme="minorHAnsi"/>
          <w:noProof/>
        </w:rPr>
        <w:drawing>
          <wp:inline distT="0" distB="0" distL="0" distR="0" wp14:anchorId="07030E27" wp14:editId="674B8A6D">
            <wp:extent cx="2157730" cy="352425"/>
            <wp:effectExtent l="0" t="0" r="1270" b="3175"/>
            <wp:docPr id="1073741825" name="officeArt object" descr="electronicletter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electronicletterhead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/>
                    </a:blip>
                    <a:srcRect t="23234" b="23036"/>
                    <a:stretch/>
                  </pic:blipFill>
                  <pic:spPr bwMode="auto">
                    <a:xfrm>
                      <a:off x="0" y="0"/>
                      <a:ext cx="2169166" cy="35429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7B320C" w14:textId="77777777" w:rsidR="00F9273A" w:rsidRPr="00F9273A" w:rsidRDefault="00F9273A" w:rsidP="00F9273A">
      <w:pPr>
        <w:ind w:right="360"/>
        <w:jc w:val="center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03F7F573" w14:textId="53BC8457" w:rsidR="00F9273A" w:rsidRPr="00F9273A" w:rsidRDefault="00F9273A" w:rsidP="00F9273A">
      <w:pPr>
        <w:ind w:right="360"/>
        <w:jc w:val="center"/>
        <w:textAlignment w:val="baseline"/>
        <w:rPr>
          <w:rFonts w:eastAsia="Times New Roman" w:cstheme="minorHAnsi"/>
          <w:b/>
          <w:color w:val="222222"/>
          <w:sz w:val="32"/>
          <w:szCs w:val="32"/>
        </w:rPr>
      </w:pPr>
      <w:r w:rsidRPr="00F9273A">
        <w:rPr>
          <w:rFonts w:eastAsia="Times New Roman" w:cstheme="minorHAnsi"/>
          <w:b/>
          <w:color w:val="222222"/>
          <w:sz w:val="32"/>
          <w:szCs w:val="32"/>
        </w:rPr>
        <w:t>Deaf Newscasters – Compare &amp; Contrast</w:t>
      </w:r>
    </w:p>
    <w:p w14:paraId="65A87410" w14:textId="77777777" w:rsidR="00F9273A" w:rsidRPr="00F9273A" w:rsidRDefault="00F9273A" w:rsidP="00F9273A">
      <w:pPr>
        <w:ind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38C8AF45" w14:textId="77777777" w:rsidR="00F9273A" w:rsidRPr="00F9273A" w:rsidRDefault="00F9273A" w:rsidP="00F9273A">
      <w:pPr>
        <w:ind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2C9307BF" w14:textId="0B5436D8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  <w:r w:rsidRPr="00F9273A">
        <w:rPr>
          <w:rFonts w:eastAsia="Times New Roman" w:cstheme="minorHAnsi"/>
          <w:color w:val="222222"/>
          <w:sz w:val="23"/>
          <w:szCs w:val="23"/>
        </w:rPr>
        <w:t>What techniques do they use to get and keep your attention?</w:t>
      </w:r>
    </w:p>
    <w:p w14:paraId="325BD159" w14:textId="077B104A" w:rsidR="00F9273A" w:rsidRPr="00F9273A" w:rsidRDefault="00F9273A" w:rsidP="00F9273A">
      <w:pPr>
        <w:ind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172C9FE8" w14:textId="0D46BFBD" w:rsidR="00F9273A" w:rsidRPr="00F9273A" w:rsidRDefault="00F9273A" w:rsidP="00F9273A">
      <w:pPr>
        <w:ind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6E36744C" w14:textId="3E93B306" w:rsidR="00F9273A" w:rsidRPr="00F9273A" w:rsidRDefault="00F9273A" w:rsidP="00F9273A">
      <w:pPr>
        <w:ind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4347B7F5" w14:textId="3169167C" w:rsidR="00F9273A" w:rsidRPr="00F9273A" w:rsidRDefault="00F9273A" w:rsidP="00F9273A">
      <w:pPr>
        <w:ind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27905CC7" w14:textId="77777777" w:rsidR="00F9273A" w:rsidRPr="00F9273A" w:rsidRDefault="00F9273A" w:rsidP="00F9273A">
      <w:pPr>
        <w:ind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59449223" w14:textId="77777777" w:rsidR="00F9273A" w:rsidRPr="00F9273A" w:rsidRDefault="00F9273A" w:rsidP="00F9273A">
      <w:pPr>
        <w:ind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1F9CF9AA" w14:textId="20874E67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  <w:r w:rsidRPr="00F9273A">
        <w:rPr>
          <w:rFonts w:eastAsia="Times New Roman" w:cstheme="minorHAnsi"/>
          <w:color w:val="222222"/>
          <w:sz w:val="23"/>
          <w:szCs w:val="23"/>
        </w:rPr>
        <w:t>How do they share the facts?</w:t>
      </w:r>
    </w:p>
    <w:p w14:paraId="01D7991E" w14:textId="36A72F5E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46D0FD25" w14:textId="5A8C3FAB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51736B0C" w14:textId="53DE82BA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1A49EB78" w14:textId="77777777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426466AA" w14:textId="68440DF1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15D7B39D" w14:textId="0F125871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4DD7A8B0" w14:textId="77777777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6422A8FA" w14:textId="20C34E44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  <w:r w:rsidRPr="00F9273A">
        <w:rPr>
          <w:rFonts w:eastAsia="Times New Roman" w:cstheme="minorHAnsi"/>
          <w:color w:val="222222"/>
          <w:sz w:val="23"/>
          <w:szCs w:val="23"/>
        </w:rPr>
        <w:t>How do they show action? </w:t>
      </w:r>
    </w:p>
    <w:p w14:paraId="7F9E5D9E" w14:textId="797A6B35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686FD759" w14:textId="656F4645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78E7B934" w14:textId="6CB8EE8F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0DA4C8BB" w14:textId="77777777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11C856E8" w14:textId="4DBACF28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12AA194F" w14:textId="2299B522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7DC68D20" w14:textId="77777777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20B95DD5" w14:textId="2559F26F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  <w:r w:rsidRPr="00F9273A">
        <w:rPr>
          <w:rFonts w:eastAsia="Times New Roman" w:cstheme="minorHAnsi"/>
          <w:color w:val="222222"/>
          <w:sz w:val="23"/>
          <w:szCs w:val="23"/>
        </w:rPr>
        <w:t>What common features do you see in their information presentation techniques?</w:t>
      </w:r>
    </w:p>
    <w:p w14:paraId="06B6475F" w14:textId="19DCC016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44C1C4CA" w14:textId="77777777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245ED855" w14:textId="3EC3FF51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00268D50" w14:textId="6207F17B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65C7D718" w14:textId="77777777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1BF74B0B" w14:textId="79069C4A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0DA6C509" w14:textId="77777777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02517426" w14:textId="58A74715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  <w:r w:rsidRPr="00F9273A">
        <w:rPr>
          <w:rFonts w:eastAsia="Times New Roman" w:cstheme="minorHAnsi"/>
          <w:color w:val="222222"/>
          <w:sz w:val="23"/>
          <w:szCs w:val="23"/>
        </w:rPr>
        <w:t>What is different in the styles of the 4 newscasters?</w:t>
      </w:r>
    </w:p>
    <w:p w14:paraId="7826A2DD" w14:textId="77777777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0A698602" w14:textId="51E1B160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5A5E982D" w14:textId="07FA5B76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2A937C0F" w14:textId="770B1C25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0043A956" w14:textId="77777777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0B599D75" w14:textId="77777777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</w:p>
    <w:p w14:paraId="09E17906" w14:textId="7D42E574" w:rsidR="00F9273A" w:rsidRPr="00F9273A" w:rsidRDefault="00F9273A" w:rsidP="00F9273A">
      <w:pPr>
        <w:ind w:left="288" w:right="360"/>
        <w:textAlignment w:val="baseline"/>
        <w:rPr>
          <w:rFonts w:eastAsia="Times New Roman" w:cstheme="minorHAnsi"/>
          <w:color w:val="222222"/>
          <w:sz w:val="23"/>
          <w:szCs w:val="23"/>
        </w:rPr>
      </w:pPr>
      <w:r w:rsidRPr="00F9273A">
        <w:rPr>
          <w:rFonts w:eastAsia="Times New Roman" w:cstheme="minorHAnsi"/>
          <w:color w:val="222222"/>
          <w:sz w:val="23"/>
          <w:szCs w:val="23"/>
        </w:rPr>
        <w:t>How do their styles contrast with regular TV newscasters?</w:t>
      </w:r>
    </w:p>
    <w:p w14:paraId="08F92ACC" w14:textId="77777777" w:rsidR="00841E1F" w:rsidRPr="00F9273A" w:rsidRDefault="00841E1F" w:rsidP="00F9273A">
      <w:pPr>
        <w:ind w:left="288"/>
        <w:rPr>
          <w:rFonts w:cstheme="minorHAnsi"/>
        </w:rPr>
      </w:pPr>
    </w:p>
    <w:sectPr w:rsidR="00841E1F" w:rsidRPr="00F9273A" w:rsidSect="00F92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F24BC"/>
    <w:multiLevelType w:val="multilevel"/>
    <w:tmpl w:val="15BA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3A"/>
    <w:rsid w:val="00034940"/>
    <w:rsid w:val="00077E62"/>
    <w:rsid w:val="00841E1F"/>
    <w:rsid w:val="00B20A4E"/>
    <w:rsid w:val="00F9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7F8D9"/>
  <w15:chartTrackingRefBased/>
  <w15:docId w15:val="{E618F2B4-618C-3F46-B00C-813E6303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3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Voss</dc:creator>
  <cp:keywords/>
  <dc:description/>
  <cp:lastModifiedBy>Rose Voss</cp:lastModifiedBy>
  <cp:revision>1</cp:revision>
  <dcterms:created xsi:type="dcterms:W3CDTF">2019-10-31T22:40:00Z</dcterms:created>
  <dcterms:modified xsi:type="dcterms:W3CDTF">2019-10-31T22:46:00Z</dcterms:modified>
</cp:coreProperties>
</file>